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6A4" w:rsidRPr="00ED75FA" w:rsidRDefault="00DC06A4" w:rsidP="00DC06A4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075B44" wp14:editId="5F450B4E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76CF93BD" wp14:editId="1463A2CA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6A4" w:rsidRDefault="00DC06A4" w:rsidP="00DC06A4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DC06A4" w:rsidRDefault="00DC06A4" w:rsidP="00DC06A4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DC06A4" w:rsidRDefault="00DC06A4" w:rsidP="00DC06A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DC06A4" w:rsidRPr="00465FE2" w:rsidRDefault="00DC06A4" w:rsidP="00DC06A4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DC06A4" w:rsidRDefault="00DC06A4" w:rsidP="00DC06A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DC06A4" w:rsidRPr="00BA1336" w:rsidRDefault="00DC06A4" w:rsidP="00DC06A4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DC06A4" w:rsidRDefault="00DC06A4" w:rsidP="00DC06A4">
      <w:pPr>
        <w:rPr>
          <w:rFonts w:ascii="Times New Roman" w:hAnsi="Times New Roman"/>
        </w:rPr>
      </w:pPr>
    </w:p>
    <w:p w:rsidR="00DC06A4" w:rsidRDefault="00DC06A4" w:rsidP="00DC06A4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8CCDD" wp14:editId="48881DF1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6A4" w:rsidRPr="00052E32" w:rsidRDefault="00DC06A4" w:rsidP="00DC06A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DC06A4" w:rsidRPr="00052E32" w:rsidRDefault="00DC06A4" w:rsidP="00DC06A4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DC06A4" w:rsidRPr="00052E32" w:rsidRDefault="00DC06A4" w:rsidP="00DC06A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DC06A4" w:rsidRPr="00CD5094" w:rsidRDefault="00DC06A4" w:rsidP="00DC06A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8CC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DC06A4" w:rsidRPr="00052E32" w:rsidRDefault="00DC06A4" w:rsidP="00DC06A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DC06A4" w:rsidRPr="00052E32" w:rsidRDefault="00DC06A4" w:rsidP="00DC06A4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DC06A4" w:rsidRPr="00052E32" w:rsidRDefault="00DC06A4" w:rsidP="00DC06A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DC06A4" w:rsidRPr="00CD5094" w:rsidRDefault="00DC06A4" w:rsidP="00DC06A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06A4" w:rsidRDefault="00DC06A4" w:rsidP="00DC06A4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DC06A4" w:rsidRDefault="00DC06A4" w:rsidP="00DC06A4">
      <w:pPr>
        <w:rPr>
          <w:rFonts w:ascii="Times New Roman" w:hAnsi="Times New Roman"/>
        </w:rPr>
      </w:pPr>
    </w:p>
    <w:p w:rsidR="00DC06A4" w:rsidRDefault="00DC06A4" w:rsidP="00DC06A4">
      <w:pPr>
        <w:rPr>
          <w:rFonts w:ascii="Times New Roman" w:hAnsi="Times New Roman"/>
          <w:b/>
          <w:szCs w:val="24"/>
        </w:rPr>
      </w:pPr>
    </w:p>
    <w:p w:rsidR="00DC06A4" w:rsidRDefault="00DC06A4" w:rsidP="00DC06A4">
      <w:pPr>
        <w:rPr>
          <w:rFonts w:ascii="Times New Roman" w:hAnsi="Times New Roman"/>
          <w:iCs/>
          <w:szCs w:val="24"/>
        </w:rPr>
      </w:pPr>
    </w:p>
    <w:p w:rsidR="00DC06A4" w:rsidRDefault="00DC06A4" w:rsidP="00DC06A4">
      <w:pPr>
        <w:jc w:val="center"/>
        <w:rPr>
          <w:rFonts w:ascii="Times New Roman" w:hAnsi="Times New Roman"/>
          <w:iCs/>
          <w:szCs w:val="24"/>
        </w:rPr>
      </w:pPr>
    </w:p>
    <w:p w:rsidR="00DC06A4" w:rsidRDefault="00DC06A4" w:rsidP="00DC06A4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DC06A4" w:rsidRPr="00052E32" w:rsidRDefault="00DC06A4" w:rsidP="00DC06A4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DC06A4" w:rsidRPr="00052E32" w:rsidRDefault="00DC06A4" w:rsidP="00DC06A4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DC06A4" w:rsidRPr="00052E32" w:rsidRDefault="00DC06A4" w:rsidP="00DC06A4">
      <w:pPr>
        <w:rPr>
          <w:rFonts w:ascii="Times New Roman" w:hAnsi="Times New Roman"/>
          <w:szCs w:val="24"/>
        </w:rPr>
      </w:pPr>
    </w:p>
    <w:p w:rsidR="00DC06A4" w:rsidRPr="00404911" w:rsidRDefault="00DC06A4" w:rsidP="00DC06A4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ИТОГИ АУКЦИОНА!</w:t>
      </w:r>
    </w:p>
    <w:p w:rsidR="00DC06A4" w:rsidRDefault="00DC06A4" w:rsidP="00DC06A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>
        <w:rPr>
          <w:rFonts w:ascii="Times New Roman" w:hAnsi="Times New Roman"/>
          <w:szCs w:val="24"/>
        </w:rPr>
        <w:t xml:space="preserve"> 18.09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аренды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государственная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собственность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который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разграничена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 w:hint="eastAsia"/>
          <w:b/>
          <w:szCs w:val="24"/>
        </w:rPr>
        <w:t>АЗ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>
        <w:rPr>
          <w:rFonts w:ascii="Times New Roman" w:hAnsi="Times New Roman"/>
          <w:b/>
          <w:szCs w:val="24"/>
        </w:rPr>
        <w:t>/24-3364</w:t>
      </w:r>
      <w:r w:rsidRPr="00E6777B">
        <w:rPr>
          <w:rFonts w:ascii="Times New Roman" w:hAnsi="Times New Roman"/>
          <w:szCs w:val="24"/>
        </w:rPr>
        <w:t>:</w:t>
      </w:r>
    </w:p>
    <w:p w:rsidR="00DC06A4" w:rsidRPr="005343EC" w:rsidRDefault="00DC06A4" w:rsidP="00DC06A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 w:hint="eastAsia"/>
          <w:szCs w:val="24"/>
        </w:rPr>
        <w:t>склад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Московская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область</w:t>
      </w:r>
      <w:r w:rsidRPr="005343EC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 w:hint="eastAsia"/>
          <w:szCs w:val="24"/>
        </w:rPr>
        <w:t>г</w:t>
      </w:r>
      <w:r>
        <w:rPr>
          <w:rFonts w:ascii="Times New Roman" w:hAnsi="Times New Roman"/>
          <w:szCs w:val="24"/>
        </w:rPr>
        <w:t>. о.</w:t>
      </w:r>
      <w:r>
        <w:rPr>
          <w:rFonts w:ascii="Times New Roman" w:hAnsi="Times New Roman" w:hint="eastAsia"/>
          <w:szCs w:val="24"/>
        </w:rPr>
        <w:t xml:space="preserve"> Домодедово</w:t>
      </w:r>
      <w:r>
        <w:rPr>
          <w:rFonts w:ascii="Times New Roman" w:hAnsi="Times New Roman"/>
          <w:szCs w:val="24"/>
        </w:rPr>
        <w:t xml:space="preserve">, мкр. Белые Столбы.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Pr="00404911">
        <w:rPr>
          <w:rFonts w:ascii="Times New Roman" w:hAnsi="Times New Roman"/>
          <w:b/>
          <w:szCs w:val="24"/>
        </w:rPr>
        <w:t>50:28:</w:t>
      </w:r>
      <w:r>
        <w:rPr>
          <w:rFonts w:ascii="Times New Roman" w:hAnsi="Times New Roman"/>
          <w:b/>
          <w:szCs w:val="24"/>
        </w:rPr>
        <w:t>0100103:2074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9000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DC06A4" w:rsidRPr="007F19F2" w:rsidRDefault="00DC06A4" w:rsidP="00DC06A4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7F19F2">
        <w:rPr>
          <w:rFonts w:ascii="Times New Roman" w:hAnsi="Times New Roman"/>
          <w:sz w:val="24"/>
          <w:szCs w:val="24"/>
        </w:rPr>
        <w:t xml:space="preserve">Начальная (минимальная) цена договора (цена лота): </w:t>
      </w:r>
      <w:r w:rsidRPr="00DC06A4">
        <w:rPr>
          <w:rFonts w:ascii="Times New Roman" w:hAnsi="Times New Roman"/>
          <w:sz w:val="24"/>
          <w:szCs w:val="24"/>
        </w:rPr>
        <w:t>3 437 887,50 руб. (Три миллиона четыреста тридцать семь тысяч восемьсот восемьдесят семь руб. 50 коп.)</w:t>
      </w:r>
      <w:r w:rsidRPr="007F19F2">
        <w:rPr>
          <w:rFonts w:ascii="Times New Roman" w:hAnsi="Times New Roman"/>
          <w:sz w:val="24"/>
          <w:szCs w:val="24"/>
        </w:rPr>
        <w:t xml:space="preserve">, НДС не облагается. «Шаг аукциона»: </w:t>
      </w:r>
      <w:r w:rsidRPr="00DC06A4">
        <w:rPr>
          <w:rFonts w:ascii="Times New Roman" w:hAnsi="Times New Roman"/>
          <w:sz w:val="24"/>
          <w:szCs w:val="24"/>
        </w:rPr>
        <w:t>103 136,62 руб. (Сто три тысячи сто тридцать шесть руб. 62 коп.)</w:t>
      </w:r>
      <w:r w:rsidRPr="007F19F2">
        <w:rPr>
          <w:rFonts w:ascii="Times New Roman" w:hAnsi="Times New Roman"/>
          <w:sz w:val="24"/>
          <w:szCs w:val="24"/>
        </w:rPr>
        <w:t xml:space="preserve"> Размер задатка: </w:t>
      </w:r>
      <w:r w:rsidRPr="00DC06A4">
        <w:rPr>
          <w:rFonts w:ascii="Times New Roman" w:hAnsi="Times New Roman"/>
          <w:sz w:val="24"/>
          <w:szCs w:val="24"/>
        </w:rPr>
        <w:t>3 437 887,50 руб. (Три миллиона четыреста тридцать семь тысяч восемьсот восемьдесят семь руб. 50 коп.)</w:t>
      </w:r>
      <w:r w:rsidRPr="007F19F2">
        <w:rPr>
          <w:rFonts w:ascii="Times New Roman" w:hAnsi="Times New Roman"/>
          <w:sz w:val="24"/>
          <w:szCs w:val="24"/>
        </w:rPr>
        <w:t>, НДС не облагается.</w:t>
      </w:r>
    </w:p>
    <w:p w:rsidR="00DC06A4" w:rsidRPr="00F00D98" w:rsidRDefault="00DC06A4" w:rsidP="00DC06A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F00D98">
        <w:rPr>
          <w:rFonts w:ascii="Times New Roman" w:hAnsi="Times New Roman" w:hint="eastAsia"/>
          <w:szCs w:val="24"/>
        </w:rPr>
        <w:t>Аукцион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состоявшимся</w:t>
      </w:r>
      <w:r w:rsidRPr="00F00D98">
        <w:rPr>
          <w:rFonts w:ascii="Times New Roman" w:hAnsi="Times New Roman"/>
          <w:szCs w:val="24"/>
        </w:rPr>
        <w:t xml:space="preserve">. </w:t>
      </w:r>
      <w:r w:rsidRPr="00F00D98">
        <w:rPr>
          <w:rFonts w:ascii="Times New Roman" w:hAnsi="Times New Roman" w:hint="eastAsia"/>
          <w:szCs w:val="24"/>
        </w:rPr>
        <w:t>Победителем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признан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участник</w:t>
      </w:r>
      <w:r w:rsidRPr="00F00D98">
        <w:rPr>
          <w:rFonts w:ascii="Times New Roman" w:hAnsi="Times New Roman"/>
          <w:szCs w:val="24"/>
        </w:rPr>
        <w:t>:</w:t>
      </w:r>
      <w:r w:rsidR="00574AF3">
        <w:rPr>
          <w:rFonts w:ascii="Times New Roman" w:hAnsi="Times New Roman"/>
          <w:szCs w:val="24"/>
        </w:rPr>
        <w:t xml:space="preserve"> </w:t>
      </w:r>
      <w:r w:rsidR="00574AF3" w:rsidRPr="00574AF3">
        <w:rPr>
          <w:rFonts w:ascii="Times New Roman" w:hAnsi="Times New Roman"/>
          <w:b/>
          <w:szCs w:val="24"/>
        </w:rPr>
        <w:t>Индивидуальный предприниматель</w:t>
      </w:r>
      <w:r w:rsidR="00574AF3">
        <w:rPr>
          <w:rFonts w:ascii="Times New Roman" w:hAnsi="Times New Roman"/>
          <w:szCs w:val="24"/>
        </w:rPr>
        <w:t xml:space="preserve"> </w:t>
      </w:r>
      <w:r w:rsidR="00FB0B76" w:rsidRPr="00FB0B76">
        <w:rPr>
          <w:rFonts w:ascii="Times New Roman" w:hAnsi="Times New Roman" w:hint="eastAsia"/>
          <w:b/>
          <w:szCs w:val="24"/>
        </w:rPr>
        <w:t>Малхасян</w:t>
      </w:r>
      <w:r w:rsidR="00FB0B76" w:rsidRPr="00FB0B76">
        <w:rPr>
          <w:rFonts w:ascii="Times New Roman" w:hAnsi="Times New Roman"/>
          <w:b/>
          <w:szCs w:val="24"/>
        </w:rPr>
        <w:t xml:space="preserve"> </w:t>
      </w:r>
      <w:r w:rsidR="00FB0B76" w:rsidRPr="00FB0B76">
        <w:rPr>
          <w:rFonts w:ascii="Times New Roman" w:hAnsi="Times New Roman" w:hint="eastAsia"/>
          <w:b/>
          <w:szCs w:val="24"/>
        </w:rPr>
        <w:t>Ануш</w:t>
      </w:r>
      <w:r w:rsidR="00FB0B76" w:rsidRPr="00FB0B76">
        <w:rPr>
          <w:rFonts w:ascii="Times New Roman" w:hAnsi="Times New Roman"/>
          <w:b/>
          <w:szCs w:val="24"/>
        </w:rPr>
        <w:t xml:space="preserve"> </w:t>
      </w:r>
      <w:r w:rsidR="00FB0B76" w:rsidRPr="00FB0B76">
        <w:rPr>
          <w:rFonts w:ascii="Times New Roman" w:hAnsi="Times New Roman" w:hint="eastAsia"/>
          <w:b/>
          <w:szCs w:val="24"/>
        </w:rPr>
        <w:t>Оганнесовна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предложивший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наибольшую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цену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предмета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аукциона</w:t>
      </w:r>
      <w:r w:rsidRPr="00F00D98">
        <w:rPr>
          <w:rFonts w:ascii="Times New Roman" w:hAnsi="Times New Roman"/>
          <w:szCs w:val="24"/>
        </w:rPr>
        <w:t xml:space="preserve">: </w:t>
      </w:r>
      <w:r w:rsidR="00FB0B76" w:rsidRPr="00FB0B76">
        <w:rPr>
          <w:rFonts w:ascii="Times New Roman" w:hAnsi="Times New Roman"/>
          <w:b/>
        </w:rPr>
        <w:t>21 280 522,</w:t>
      </w:r>
      <w:r w:rsidR="00FB0B76" w:rsidRPr="00FB0B76">
        <w:rPr>
          <w:rFonts w:ascii="Times New Roman" w:hAnsi="Times New Roman"/>
          <w:b/>
        </w:rPr>
        <w:t>76</w:t>
      </w:r>
      <w:r w:rsidR="00FB0B76" w:rsidRPr="008D2F39">
        <w:rPr>
          <w:rFonts w:ascii="Times New Roman" w:hAnsi="Times New Roman"/>
        </w:rPr>
        <w:t xml:space="preserve"> </w:t>
      </w:r>
      <w:r w:rsidR="00FB0B76" w:rsidRPr="00F00D98">
        <w:rPr>
          <w:rFonts w:ascii="Times New Roman" w:hAnsi="Times New Roman"/>
          <w:b/>
          <w:szCs w:val="24"/>
        </w:rPr>
        <w:t>руб.</w:t>
      </w:r>
      <w:r w:rsidRPr="00F00D98">
        <w:rPr>
          <w:rFonts w:ascii="Times New Roman" w:hAnsi="Times New Roman"/>
          <w:szCs w:val="24"/>
        </w:rPr>
        <w:t xml:space="preserve"> (</w:t>
      </w:r>
      <w:r w:rsidR="00FB0B76" w:rsidRPr="00FB0B76">
        <w:rPr>
          <w:rFonts w:ascii="Times New Roman" w:hAnsi="Times New Roman" w:hint="eastAsia"/>
          <w:szCs w:val="24"/>
        </w:rPr>
        <w:t>Двадцать</w:t>
      </w:r>
      <w:r w:rsidR="00FB0B76" w:rsidRPr="00FB0B76">
        <w:rPr>
          <w:rFonts w:ascii="Times New Roman" w:hAnsi="Times New Roman"/>
          <w:szCs w:val="24"/>
        </w:rPr>
        <w:t xml:space="preserve"> </w:t>
      </w:r>
      <w:r w:rsidR="00FB0B76" w:rsidRPr="00FB0B76">
        <w:rPr>
          <w:rFonts w:ascii="Times New Roman" w:hAnsi="Times New Roman" w:hint="eastAsia"/>
          <w:szCs w:val="24"/>
        </w:rPr>
        <w:t>один</w:t>
      </w:r>
      <w:r w:rsidR="00FB0B76" w:rsidRPr="00FB0B76">
        <w:rPr>
          <w:rFonts w:ascii="Times New Roman" w:hAnsi="Times New Roman"/>
          <w:szCs w:val="24"/>
        </w:rPr>
        <w:t xml:space="preserve"> </w:t>
      </w:r>
      <w:r w:rsidR="00FB0B76" w:rsidRPr="00FB0B76">
        <w:rPr>
          <w:rFonts w:ascii="Times New Roman" w:hAnsi="Times New Roman" w:hint="eastAsia"/>
          <w:szCs w:val="24"/>
        </w:rPr>
        <w:t>миллион</w:t>
      </w:r>
      <w:r w:rsidR="00FB0B76" w:rsidRPr="00FB0B76">
        <w:rPr>
          <w:rFonts w:ascii="Times New Roman" w:hAnsi="Times New Roman"/>
          <w:szCs w:val="24"/>
        </w:rPr>
        <w:t xml:space="preserve"> </w:t>
      </w:r>
      <w:r w:rsidR="00FB0B76" w:rsidRPr="00FB0B76">
        <w:rPr>
          <w:rFonts w:ascii="Times New Roman" w:hAnsi="Times New Roman" w:hint="eastAsia"/>
          <w:szCs w:val="24"/>
        </w:rPr>
        <w:t>двести</w:t>
      </w:r>
      <w:r w:rsidR="00FB0B76" w:rsidRPr="00FB0B76">
        <w:rPr>
          <w:rFonts w:ascii="Times New Roman" w:hAnsi="Times New Roman"/>
          <w:szCs w:val="24"/>
        </w:rPr>
        <w:t xml:space="preserve"> </w:t>
      </w:r>
      <w:r w:rsidR="00FB0B76" w:rsidRPr="00FB0B76">
        <w:rPr>
          <w:rFonts w:ascii="Times New Roman" w:hAnsi="Times New Roman" w:hint="eastAsia"/>
          <w:szCs w:val="24"/>
        </w:rPr>
        <w:t>восемьдесят</w:t>
      </w:r>
      <w:r w:rsidR="00FB0B76" w:rsidRPr="00FB0B76">
        <w:rPr>
          <w:rFonts w:ascii="Times New Roman" w:hAnsi="Times New Roman"/>
          <w:szCs w:val="24"/>
        </w:rPr>
        <w:t xml:space="preserve"> </w:t>
      </w:r>
      <w:r w:rsidR="00FB0B76" w:rsidRPr="00FB0B76">
        <w:rPr>
          <w:rFonts w:ascii="Times New Roman" w:hAnsi="Times New Roman" w:hint="eastAsia"/>
          <w:szCs w:val="24"/>
        </w:rPr>
        <w:t>тысяч</w:t>
      </w:r>
      <w:r w:rsidR="00FB0B76" w:rsidRPr="00FB0B76">
        <w:rPr>
          <w:rFonts w:ascii="Times New Roman" w:hAnsi="Times New Roman"/>
          <w:szCs w:val="24"/>
        </w:rPr>
        <w:t xml:space="preserve"> </w:t>
      </w:r>
      <w:r w:rsidR="00FB0B76" w:rsidRPr="00FB0B76">
        <w:rPr>
          <w:rFonts w:ascii="Times New Roman" w:hAnsi="Times New Roman" w:hint="eastAsia"/>
          <w:szCs w:val="24"/>
        </w:rPr>
        <w:t>пятьсот</w:t>
      </w:r>
      <w:r w:rsidR="00FB0B76" w:rsidRPr="00FB0B76">
        <w:rPr>
          <w:rFonts w:ascii="Times New Roman" w:hAnsi="Times New Roman"/>
          <w:szCs w:val="24"/>
        </w:rPr>
        <w:t xml:space="preserve"> </w:t>
      </w:r>
      <w:r w:rsidR="00FB0B76" w:rsidRPr="00FB0B76">
        <w:rPr>
          <w:rFonts w:ascii="Times New Roman" w:hAnsi="Times New Roman" w:hint="eastAsia"/>
          <w:szCs w:val="24"/>
        </w:rPr>
        <w:t>двадцать</w:t>
      </w:r>
      <w:r w:rsidR="00FB0B76" w:rsidRPr="00FB0B76">
        <w:rPr>
          <w:rFonts w:ascii="Times New Roman" w:hAnsi="Times New Roman"/>
          <w:szCs w:val="24"/>
        </w:rPr>
        <w:t xml:space="preserve"> </w:t>
      </w:r>
      <w:r w:rsidR="00FB0B76" w:rsidRPr="00FB0B76">
        <w:rPr>
          <w:rFonts w:ascii="Times New Roman" w:hAnsi="Times New Roman" w:hint="eastAsia"/>
          <w:szCs w:val="24"/>
        </w:rPr>
        <w:t>два</w:t>
      </w:r>
      <w:r w:rsidR="00FB0B76" w:rsidRPr="00FB0B76">
        <w:rPr>
          <w:rFonts w:ascii="Times New Roman" w:hAnsi="Times New Roman"/>
          <w:szCs w:val="24"/>
        </w:rPr>
        <w:t xml:space="preserve"> </w:t>
      </w:r>
      <w:r w:rsidR="00FB0B76" w:rsidRPr="00FB0B76">
        <w:rPr>
          <w:rFonts w:ascii="Times New Roman" w:hAnsi="Times New Roman" w:hint="eastAsia"/>
          <w:szCs w:val="24"/>
        </w:rPr>
        <w:t>рубля</w:t>
      </w:r>
      <w:r w:rsidR="00FB0B76" w:rsidRPr="00FB0B76">
        <w:rPr>
          <w:rFonts w:ascii="Times New Roman" w:hAnsi="Times New Roman"/>
          <w:szCs w:val="24"/>
        </w:rPr>
        <w:t xml:space="preserve"> 76 </w:t>
      </w:r>
      <w:r w:rsidR="00FB0B76" w:rsidRPr="00FB0B76">
        <w:rPr>
          <w:rFonts w:ascii="Times New Roman" w:hAnsi="Times New Roman" w:hint="eastAsia"/>
          <w:szCs w:val="24"/>
        </w:rPr>
        <w:t>копеек</w:t>
      </w:r>
      <w:r w:rsidRPr="00F00D98">
        <w:rPr>
          <w:rFonts w:ascii="Times New Roman" w:hAnsi="Times New Roman"/>
          <w:szCs w:val="24"/>
        </w:rPr>
        <w:t xml:space="preserve">), </w:t>
      </w:r>
      <w:r w:rsidRPr="00F00D98">
        <w:rPr>
          <w:rFonts w:ascii="Times New Roman" w:hAnsi="Times New Roman" w:hint="eastAsia"/>
          <w:szCs w:val="24"/>
        </w:rPr>
        <w:t>НДС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не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облагается</w:t>
      </w:r>
      <w:r w:rsidRPr="00F00D98">
        <w:rPr>
          <w:rFonts w:ascii="Times New Roman" w:hAnsi="Times New Roman"/>
          <w:szCs w:val="24"/>
        </w:rPr>
        <w:t xml:space="preserve">, </w:t>
      </w:r>
      <w:r w:rsidRPr="00F00D98">
        <w:rPr>
          <w:rFonts w:ascii="Times New Roman" w:hAnsi="Times New Roman" w:hint="eastAsia"/>
          <w:szCs w:val="24"/>
        </w:rPr>
        <w:t>с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которым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будет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заключен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договор</w:t>
      </w:r>
      <w:r w:rsidRPr="00F00D98">
        <w:rPr>
          <w:rFonts w:ascii="Times New Roman" w:hAnsi="Times New Roman"/>
          <w:szCs w:val="24"/>
        </w:rPr>
        <w:t xml:space="preserve"> </w:t>
      </w:r>
      <w:r w:rsidRPr="00F00D98">
        <w:rPr>
          <w:rFonts w:ascii="Times New Roman" w:hAnsi="Times New Roman" w:hint="eastAsia"/>
          <w:szCs w:val="24"/>
        </w:rPr>
        <w:t>аренды</w:t>
      </w:r>
      <w:r w:rsidRPr="00F00D98">
        <w:rPr>
          <w:rFonts w:ascii="Times New Roman" w:hAnsi="Times New Roman"/>
          <w:szCs w:val="24"/>
        </w:rPr>
        <w:t>.</w:t>
      </w:r>
    </w:p>
    <w:p w:rsidR="00DC06A4" w:rsidRDefault="00DC06A4" w:rsidP="00DC06A4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8" w:history="1">
        <w:r w:rsidRPr="00404911">
          <w:rPr>
            <w:rStyle w:val="a6"/>
            <w:szCs w:val="24"/>
            <w:lang w:val="en-US"/>
          </w:rPr>
          <w:t>www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torgi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gov</w:t>
        </w:r>
        <w:r w:rsidRPr="00404911">
          <w:rPr>
            <w:rStyle w:val="a6"/>
            <w:szCs w:val="24"/>
          </w:rPr>
          <w:t>.</w:t>
        </w:r>
        <w:r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DC06A4" w:rsidRDefault="00DC06A4" w:rsidP="00DC06A4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DC06A4" w:rsidRPr="00052E32" w:rsidRDefault="00DC06A4" w:rsidP="00DC06A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Pr="00052E32">
        <w:rPr>
          <w:rFonts w:ascii="Times New Roman" w:hAnsi="Times New Roman"/>
          <w:szCs w:val="24"/>
        </w:rPr>
        <w:t xml:space="preserve"> комитета по </w:t>
      </w:r>
    </w:p>
    <w:p w:rsidR="00DC06A4" w:rsidRPr="00052E32" w:rsidRDefault="00DC06A4" w:rsidP="00DC06A4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           </w:t>
      </w:r>
      <w:r>
        <w:rPr>
          <w:rFonts w:ascii="Times New Roman" w:hAnsi="Times New Roman"/>
          <w:szCs w:val="24"/>
        </w:rPr>
        <w:t xml:space="preserve">                     Ю.Ю. Потапова</w:t>
      </w:r>
    </w:p>
    <w:p w:rsidR="00DC06A4" w:rsidRDefault="00DC06A4" w:rsidP="00DC06A4">
      <w:pPr>
        <w:rPr>
          <w:rFonts w:ascii="Times New Roman" w:hAnsi="Times New Roman"/>
          <w:szCs w:val="24"/>
        </w:rPr>
      </w:pPr>
    </w:p>
    <w:p w:rsidR="00DC06A4" w:rsidRDefault="00DC06A4" w:rsidP="00DC06A4">
      <w:pPr>
        <w:rPr>
          <w:rFonts w:ascii="Times New Roman" w:hAnsi="Times New Roman"/>
          <w:szCs w:val="24"/>
        </w:rPr>
      </w:pPr>
    </w:p>
    <w:p w:rsidR="00DC06A4" w:rsidRDefault="00DC06A4" w:rsidP="00DC06A4">
      <w:pPr>
        <w:rPr>
          <w:rFonts w:ascii="Times New Roman" w:hAnsi="Times New Roman"/>
          <w:sz w:val="18"/>
          <w:szCs w:val="18"/>
        </w:rPr>
      </w:pPr>
    </w:p>
    <w:p w:rsidR="00DC06A4" w:rsidRPr="003840DE" w:rsidRDefault="00DC06A4" w:rsidP="00DC06A4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3840DE">
        <w:rPr>
          <w:rFonts w:ascii="Times New Roman" w:hAnsi="Times New Roman"/>
          <w:sz w:val="16"/>
          <w:szCs w:val="16"/>
        </w:rPr>
        <w:t>Т. Ю. Водохлебова</w:t>
      </w:r>
    </w:p>
    <w:p w:rsidR="006A1534" w:rsidRPr="00DC06A4" w:rsidRDefault="00DC06A4" w:rsidP="00DC06A4">
      <w:pPr>
        <w:rPr>
          <w:rFonts w:ascii="Times New Roman" w:hAnsi="Times New Roman"/>
          <w:sz w:val="16"/>
          <w:szCs w:val="16"/>
        </w:rPr>
      </w:pPr>
      <w:r w:rsidRPr="003840DE">
        <w:rPr>
          <w:rFonts w:ascii="Times New Roman" w:hAnsi="Times New Roman"/>
          <w:sz w:val="16"/>
          <w:szCs w:val="16"/>
        </w:rPr>
        <w:t xml:space="preserve"> +7 496 792 41 32</w:t>
      </w:r>
    </w:p>
    <w:sectPr w:rsidR="006A1534" w:rsidRPr="00DC06A4" w:rsidSect="00BC37D8">
      <w:headerReference w:type="even" r:id="rId9"/>
      <w:headerReference w:type="default" r:id="rId10"/>
      <w:pgSz w:w="11907" w:h="16840" w:code="9"/>
      <w:pgMar w:top="284" w:right="567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36E" w:rsidRDefault="0000336E">
      <w:r>
        <w:separator/>
      </w:r>
    </w:p>
  </w:endnote>
  <w:endnote w:type="continuationSeparator" w:id="0">
    <w:p w:rsidR="0000336E" w:rsidRDefault="0000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36E" w:rsidRDefault="0000336E">
      <w:r>
        <w:separator/>
      </w:r>
    </w:p>
  </w:footnote>
  <w:footnote w:type="continuationSeparator" w:id="0">
    <w:p w:rsidR="0000336E" w:rsidRDefault="00003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701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00336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4B" w:rsidRDefault="00701FE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4AF3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00336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EB"/>
    <w:rsid w:val="0000336E"/>
    <w:rsid w:val="00194812"/>
    <w:rsid w:val="00574AF3"/>
    <w:rsid w:val="005D465F"/>
    <w:rsid w:val="005E70DE"/>
    <w:rsid w:val="00701FEB"/>
    <w:rsid w:val="009040E6"/>
    <w:rsid w:val="00A276FF"/>
    <w:rsid w:val="00DC06A4"/>
    <w:rsid w:val="00EA77BA"/>
    <w:rsid w:val="00FB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AEEE6-B8C4-4C42-96F9-57B9FCD8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FE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1FE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701FEB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701FEB"/>
  </w:style>
  <w:style w:type="character" w:styleId="a6">
    <w:name w:val="Hyperlink"/>
    <w:rsid w:val="00701FEB"/>
    <w:rPr>
      <w:color w:val="0000FF"/>
      <w:u w:val="single"/>
    </w:rPr>
  </w:style>
  <w:style w:type="paragraph" w:styleId="a7">
    <w:name w:val="Title"/>
    <w:basedOn w:val="a"/>
    <w:link w:val="a8"/>
    <w:qFormat/>
    <w:rsid w:val="00701FEB"/>
    <w:pPr>
      <w:jc w:val="center"/>
    </w:pPr>
    <w:rPr>
      <w:rFonts w:ascii="Arial" w:hAnsi="Arial"/>
      <w:sz w:val="28"/>
    </w:rPr>
  </w:style>
  <w:style w:type="character" w:customStyle="1" w:styleId="a8">
    <w:name w:val="Название Знак"/>
    <w:basedOn w:val="a0"/>
    <w:link w:val="a7"/>
    <w:rsid w:val="00701FEB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701FEB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701F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74AF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4AF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9</cp:revision>
  <cp:lastPrinted>2024-09-18T10:58:00Z</cp:lastPrinted>
  <dcterms:created xsi:type="dcterms:W3CDTF">2024-09-06T08:29:00Z</dcterms:created>
  <dcterms:modified xsi:type="dcterms:W3CDTF">2024-09-18T11:22:00Z</dcterms:modified>
</cp:coreProperties>
</file>